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BAFF" w14:textId="50B65740" w:rsidR="002B205D" w:rsidRPr="006F41C6" w:rsidRDefault="00414BFE" w:rsidP="007A400C">
      <w:pPr>
        <w:rPr>
          <w:rFonts w:ascii="ArticulatCF-Bold" w:hAnsi="ArticulatCF-Bold" w:cs="ArticulatCF-Bold"/>
          <w:b/>
          <w:bCs/>
          <w:color w:val="AED6AE"/>
          <w:sz w:val="48"/>
          <w:szCs w:val="48"/>
        </w:rPr>
      </w:pPr>
      <w:r w:rsidRPr="006F41C6">
        <w:rPr>
          <w:rFonts w:ascii="ArticulatCF-Bold" w:hAnsi="ArticulatCF-Bold" w:cs="ArticulatCF-Bold"/>
          <w:b/>
          <w:bCs/>
          <w:color w:val="AED6AE"/>
          <w:sz w:val="48"/>
          <w:szCs w:val="48"/>
        </w:rPr>
        <w:t>BUCHUNGSBESTÄTIGUNG</w:t>
      </w:r>
    </w:p>
    <w:p w14:paraId="3F542EF5" w14:textId="77777777" w:rsidR="00EA5EE9" w:rsidRDefault="00EA5EE9" w:rsidP="007A400C">
      <w:pPr>
        <w:rPr>
          <w:rFonts w:ascii="ArticulatCF-Regular" w:hAnsi="ArticulatCF-Regular" w:cs="ArticulatCF-Regular"/>
          <w:b/>
          <w:bCs/>
          <w:sz w:val="24"/>
          <w:szCs w:val="24"/>
        </w:rPr>
      </w:pPr>
    </w:p>
    <w:p w14:paraId="2B4CE989" w14:textId="778EE0D4" w:rsidR="007A74E9" w:rsidRPr="00DB1BFE" w:rsidRDefault="007A74E9" w:rsidP="007A400C">
      <w:pPr>
        <w:rPr>
          <w:rFonts w:ascii="ArticulatCF-Regular" w:hAnsi="ArticulatCF-Regular" w:cs="ArticulatCF-Regular"/>
          <w:b/>
          <w:bCs/>
          <w:sz w:val="24"/>
          <w:szCs w:val="24"/>
        </w:rPr>
      </w:pPr>
      <w:r w:rsidRPr="00DB1BFE">
        <w:rPr>
          <w:rFonts w:ascii="ArticulatCF-Regular" w:hAnsi="ArticulatCF-Regular" w:cs="ArticulatCF-Regular"/>
          <w:b/>
          <w:bCs/>
          <w:sz w:val="24"/>
          <w:szCs w:val="24"/>
        </w:rPr>
        <w:t>Hiermit bestätige ich,</w:t>
      </w:r>
    </w:p>
    <w:p w14:paraId="5135DB63" w14:textId="0AB3C04B" w:rsidR="00DB1BFE"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Name der Unterk</w:t>
      </w:r>
      <w:r w:rsidR="004849FA" w:rsidRPr="006F41C6">
        <w:rPr>
          <w:rFonts w:ascii="ArticulatCF-Regular" w:hAnsi="ArticulatCF-Regular" w:cs="ArticulatCF-Regular"/>
          <w:sz w:val="24"/>
          <w:szCs w:val="24"/>
        </w:rPr>
        <w:t xml:space="preserve">unft:  </w:t>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r w:rsidR="00DB1BFE">
        <w:rPr>
          <w:rFonts w:ascii="ArticulatCF-Regular" w:hAnsi="ArticulatCF-Regular" w:cs="ArticulatCF-Regular"/>
          <w:sz w:val="24"/>
          <w:szCs w:val="24"/>
        </w:rPr>
        <w:tab/>
      </w:r>
    </w:p>
    <w:p w14:paraId="40A7F1EE" w14:textId="5EBAFF97"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Name des Vermieters:</w:t>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4774ACEC" w14:textId="0BFBBAA6" w:rsid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Straße/ Hausnummer</w:t>
      </w:r>
      <w:r w:rsidR="004849FA" w:rsidRPr="006F41C6">
        <w:rPr>
          <w:rFonts w:ascii="ArticulatCF-Regular" w:hAnsi="ArticulatCF-Regular" w:cs="ArticulatCF-Regular"/>
          <w:sz w:val="24"/>
          <w:szCs w:val="24"/>
        </w:rPr>
        <w:t xml:space="preserve">: </w:t>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05F9040B" w14:textId="51D4AE0F" w:rsidR="007A74E9" w:rsidRPr="006F41C6" w:rsidRDefault="004849FA">
      <w:pPr>
        <w:rPr>
          <w:rFonts w:ascii="ArticulatCF-Regular" w:hAnsi="ArticulatCF-Regular" w:cs="ArticulatCF-Regular"/>
          <w:sz w:val="24"/>
          <w:szCs w:val="24"/>
        </w:rPr>
      </w:pPr>
      <w:r w:rsidRPr="006F41C6">
        <w:rPr>
          <w:rFonts w:ascii="ArticulatCF-Regular" w:hAnsi="ArticulatCF-Regular" w:cs="ArticulatCF-Regular"/>
          <w:sz w:val="24"/>
          <w:szCs w:val="24"/>
        </w:rPr>
        <w:t>P</w:t>
      </w:r>
      <w:r w:rsidR="007A74E9" w:rsidRPr="006F41C6">
        <w:rPr>
          <w:rFonts w:ascii="ArticulatCF-Regular" w:hAnsi="ArticulatCF-Regular" w:cs="ArticulatCF-Regular"/>
          <w:sz w:val="24"/>
          <w:szCs w:val="24"/>
        </w:rPr>
        <w:t xml:space="preserve">LZ / Ort: </w:t>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7A74E9" w:rsidRPr="006F41C6">
        <w:rPr>
          <w:rFonts w:ascii="ArticulatCF-Regular" w:hAnsi="ArticulatCF-Regular" w:cs="ArticulatCF-Regular"/>
          <w:sz w:val="24"/>
          <w:szCs w:val="24"/>
        </w:rPr>
        <w:t>_____________________________</w:t>
      </w:r>
      <w:r w:rsidRPr="006F41C6">
        <w:rPr>
          <w:rFonts w:ascii="ArticulatCF-Regular" w:hAnsi="ArticulatCF-Regular" w:cs="ArticulatCF-Regular"/>
          <w:sz w:val="24"/>
          <w:szCs w:val="24"/>
        </w:rPr>
        <w:t>__</w:t>
      </w:r>
    </w:p>
    <w:p w14:paraId="0AECC381" w14:textId="77777777" w:rsidR="00EA5EE9" w:rsidRDefault="00EA5EE9" w:rsidP="00DB1BFE">
      <w:pPr>
        <w:pStyle w:val="KeinLeerraum"/>
      </w:pPr>
    </w:p>
    <w:p w14:paraId="12F9E798" w14:textId="77777777" w:rsidR="00EA5EE9" w:rsidRDefault="00EA5EE9" w:rsidP="00DB1BFE">
      <w:pPr>
        <w:pStyle w:val="KeinLeerraum"/>
      </w:pPr>
    </w:p>
    <w:p w14:paraId="12ECC4B0" w14:textId="5F1CFF4C"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die Buchung unsere/r/s Zimmer/Wohnung/Apartment: ______________________________</w:t>
      </w:r>
    </w:p>
    <w:p w14:paraId="20424637" w14:textId="3854FBB3"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 xml:space="preserve">Im Zeitraum von </w:t>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Pr="006F41C6">
        <w:rPr>
          <w:rFonts w:ascii="ArticulatCF-Regular" w:hAnsi="ArticulatCF-Regular" w:cs="ArticulatCF-Regular"/>
          <w:sz w:val="24"/>
          <w:szCs w:val="24"/>
        </w:rPr>
        <w:t>___________________ bis ___________________</w:t>
      </w:r>
    </w:p>
    <w:p w14:paraId="785001B2" w14:textId="77777777" w:rsidR="00EA5EE9" w:rsidRDefault="00EA5EE9">
      <w:pPr>
        <w:rPr>
          <w:rFonts w:ascii="ArticulatCF-Regular" w:hAnsi="ArticulatCF-Regular" w:cs="ArticulatCF-Regular"/>
          <w:b/>
          <w:bCs/>
          <w:sz w:val="24"/>
          <w:szCs w:val="24"/>
        </w:rPr>
      </w:pPr>
    </w:p>
    <w:p w14:paraId="298C8140" w14:textId="18365B0F" w:rsidR="007A74E9" w:rsidRPr="00DB1BFE" w:rsidRDefault="007A74E9">
      <w:pPr>
        <w:rPr>
          <w:rFonts w:ascii="ArticulatCF-Regular" w:hAnsi="ArticulatCF-Regular" w:cs="ArticulatCF-Regular"/>
          <w:b/>
          <w:bCs/>
          <w:sz w:val="24"/>
          <w:szCs w:val="24"/>
        </w:rPr>
      </w:pPr>
      <w:r w:rsidRPr="00DB1BFE">
        <w:rPr>
          <w:rFonts w:ascii="ArticulatCF-Regular" w:hAnsi="ArticulatCF-Regular" w:cs="ArticulatCF-Regular"/>
          <w:b/>
          <w:bCs/>
          <w:sz w:val="24"/>
          <w:szCs w:val="24"/>
        </w:rPr>
        <w:t>Für:</w:t>
      </w:r>
    </w:p>
    <w:p w14:paraId="0E4742DA" w14:textId="43148626"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Name:</w:t>
      </w:r>
      <w:r w:rsidR="001C2311" w:rsidRPr="006F41C6">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5EDC6D6D" w14:textId="5E72269D"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Straße:</w:t>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1C2311" w:rsidRPr="006F41C6">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495ECC55" w14:textId="26922AB2"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PLZ:</w:t>
      </w:r>
      <w:r w:rsidR="001C2311" w:rsidRPr="006F41C6">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54D1BBA2" w14:textId="58C3EC7B" w:rsidR="007A400C"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 xml:space="preserve">Ort: </w:t>
      </w:r>
      <w:r w:rsidR="001C2311" w:rsidRPr="006F41C6">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2411CB5C" w14:textId="77777777" w:rsidR="00EA5EE9" w:rsidRDefault="00EA5EE9">
      <w:pPr>
        <w:rPr>
          <w:rFonts w:ascii="ArticulatCF-Regular" w:hAnsi="ArticulatCF-Regular" w:cs="ArticulatCF-Regular"/>
          <w:sz w:val="24"/>
          <w:szCs w:val="24"/>
        </w:rPr>
      </w:pPr>
    </w:p>
    <w:p w14:paraId="50F01FF8" w14:textId="77777777" w:rsidR="00EA5EE9" w:rsidRDefault="00EA5EE9">
      <w:pPr>
        <w:rPr>
          <w:rFonts w:ascii="ArticulatCF-Regular" w:hAnsi="ArticulatCF-Regular" w:cs="ArticulatCF-Regular"/>
          <w:sz w:val="24"/>
          <w:szCs w:val="24"/>
        </w:rPr>
      </w:pPr>
    </w:p>
    <w:tbl>
      <w:tblPr>
        <w:tblStyle w:val="Tabellenraster"/>
        <w:tblW w:w="0" w:type="auto"/>
        <w:tblLook w:val="04A0" w:firstRow="1" w:lastRow="0" w:firstColumn="1" w:lastColumn="0" w:noHBand="0" w:noVBand="1"/>
      </w:tblPr>
      <w:tblGrid>
        <w:gridCol w:w="1502"/>
        <w:gridCol w:w="1479"/>
        <w:gridCol w:w="1512"/>
        <w:gridCol w:w="1512"/>
        <w:gridCol w:w="1529"/>
        <w:gridCol w:w="1528"/>
      </w:tblGrid>
      <w:tr w:rsidR="007A400C" w:rsidRPr="006F41C6" w14:paraId="40E0508D" w14:textId="77777777" w:rsidTr="00DB1BFE">
        <w:tc>
          <w:tcPr>
            <w:tcW w:w="1502" w:type="dxa"/>
          </w:tcPr>
          <w:p w14:paraId="0D181F21"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Objektart</w:t>
            </w:r>
          </w:p>
        </w:tc>
        <w:tc>
          <w:tcPr>
            <w:tcW w:w="1479" w:type="dxa"/>
          </w:tcPr>
          <w:p w14:paraId="716EF054"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Anzahl</w:t>
            </w:r>
          </w:p>
        </w:tc>
        <w:tc>
          <w:tcPr>
            <w:tcW w:w="1512" w:type="dxa"/>
          </w:tcPr>
          <w:p w14:paraId="4806C153"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Anreisetag</w:t>
            </w:r>
          </w:p>
        </w:tc>
        <w:tc>
          <w:tcPr>
            <w:tcW w:w="1512" w:type="dxa"/>
          </w:tcPr>
          <w:p w14:paraId="46335BE7"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Abreisetag</w:t>
            </w:r>
          </w:p>
        </w:tc>
        <w:tc>
          <w:tcPr>
            <w:tcW w:w="1529" w:type="dxa"/>
          </w:tcPr>
          <w:p w14:paraId="3B598316"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Zimmerpreis</w:t>
            </w:r>
          </w:p>
        </w:tc>
        <w:tc>
          <w:tcPr>
            <w:tcW w:w="1528" w:type="dxa"/>
          </w:tcPr>
          <w:p w14:paraId="7406B87C"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Gesamtpreis</w:t>
            </w:r>
          </w:p>
        </w:tc>
      </w:tr>
      <w:tr w:rsidR="007A400C" w:rsidRPr="006F41C6" w14:paraId="0EDDDCD9" w14:textId="77777777" w:rsidTr="00DB1BFE">
        <w:tc>
          <w:tcPr>
            <w:tcW w:w="1502" w:type="dxa"/>
          </w:tcPr>
          <w:p w14:paraId="787F1373"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3E1A2800" w14:textId="77777777" w:rsidR="007A400C" w:rsidRPr="006F41C6" w:rsidRDefault="007A400C">
            <w:pPr>
              <w:rPr>
                <w:rFonts w:ascii="ArticulatCF-Regular" w:hAnsi="ArticulatCF-Regular" w:cs="ArticulatCF-Regular"/>
                <w:sz w:val="24"/>
                <w:szCs w:val="24"/>
              </w:rPr>
            </w:pPr>
          </w:p>
        </w:tc>
        <w:tc>
          <w:tcPr>
            <w:tcW w:w="1512" w:type="dxa"/>
          </w:tcPr>
          <w:p w14:paraId="0C7D6058" w14:textId="77777777" w:rsidR="007A400C" w:rsidRPr="006F41C6" w:rsidRDefault="007A400C">
            <w:pPr>
              <w:rPr>
                <w:rFonts w:ascii="ArticulatCF-Regular" w:hAnsi="ArticulatCF-Regular" w:cs="ArticulatCF-Regular"/>
                <w:sz w:val="24"/>
                <w:szCs w:val="24"/>
              </w:rPr>
            </w:pPr>
          </w:p>
        </w:tc>
        <w:tc>
          <w:tcPr>
            <w:tcW w:w="1512" w:type="dxa"/>
          </w:tcPr>
          <w:p w14:paraId="40E5C95D" w14:textId="77777777" w:rsidR="007A400C" w:rsidRPr="006F41C6" w:rsidRDefault="007A400C">
            <w:pPr>
              <w:rPr>
                <w:rFonts w:ascii="ArticulatCF-Regular" w:hAnsi="ArticulatCF-Regular" w:cs="ArticulatCF-Regular"/>
                <w:sz w:val="24"/>
                <w:szCs w:val="24"/>
              </w:rPr>
            </w:pPr>
          </w:p>
        </w:tc>
        <w:tc>
          <w:tcPr>
            <w:tcW w:w="1529" w:type="dxa"/>
          </w:tcPr>
          <w:p w14:paraId="4A6AD3DE" w14:textId="77777777" w:rsidR="007A400C" w:rsidRPr="006F41C6" w:rsidRDefault="007A400C">
            <w:pPr>
              <w:rPr>
                <w:rFonts w:ascii="ArticulatCF-Regular" w:hAnsi="ArticulatCF-Regular" w:cs="ArticulatCF-Regular"/>
                <w:sz w:val="24"/>
                <w:szCs w:val="24"/>
              </w:rPr>
            </w:pPr>
          </w:p>
        </w:tc>
        <w:tc>
          <w:tcPr>
            <w:tcW w:w="1528" w:type="dxa"/>
          </w:tcPr>
          <w:p w14:paraId="7F4ED8BE" w14:textId="77777777" w:rsidR="007A400C" w:rsidRPr="006F41C6" w:rsidRDefault="007A400C">
            <w:pPr>
              <w:rPr>
                <w:rFonts w:ascii="ArticulatCF-Regular" w:hAnsi="ArticulatCF-Regular" w:cs="ArticulatCF-Regular"/>
                <w:sz w:val="24"/>
                <w:szCs w:val="24"/>
              </w:rPr>
            </w:pPr>
          </w:p>
        </w:tc>
      </w:tr>
      <w:tr w:rsidR="007A400C" w:rsidRPr="006F41C6" w14:paraId="1AD164C2" w14:textId="77777777" w:rsidTr="00DB1BFE">
        <w:tc>
          <w:tcPr>
            <w:tcW w:w="1502" w:type="dxa"/>
          </w:tcPr>
          <w:p w14:paraId="706E32FE"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4EA72306" w14:textId="77777777" w:rsidR="007A400C" w:rsidRPr="006F41C6" w:rsidRDefault="007A400C">
            <w:pPr>
              <w:rPr>
                <w:rFonts w:ascii="ArticulatCF-Regular" w:hAnsi="ArticulatCF-Regular" w:cs="ArticulatCF-Regular"/>
                <w:sz w:val="24"/>
                <w:szCs w:val="24"/>
              </w:rPr>
            </w:pPr>
          </w:p>
        </w:tc>
        <w:tc>
          <w:tcPr>
            <w:tcW w:w="1512" w:type="dxa"/>
          </w:tcPr>
          <w:p w14:paraId="7CF7749E" w14:textId="77777777" w:rsidR="007A400C" w:rsidRPr="006F41C6" w:rsidRDefault="007A400C">
            <w:pPr>
              <w:rPr>
                <w:rFonts w:ascii="ArticulatCF-Regular" w:hAnsi="ArticulatCF-Regular" w:cs="ArticulatCF-Regular"/>
                <w:sz w:val="24"/>
                <w:szCs w:val="24"/>
              </w:rPr>
            </w:pPr>
          </w:p>
        </w:tc>
        <w:tc>
          <w:tcPr>
            <w:tcW w:w="1512" w:type="dxa"/>
          </w:tcPr>
          <w:p w14:paraId="3C41D0A1" w14:textId="77777777" w:rsidR="007A400C" w:rsidRPr="006F41C6" w:rsidRDefault="007A400C">
            <w:pPr>
              <w:rPr>
                <w:rFonts w:ascii="ArticulatCF-Regular" w:hAnsi="ArticulatCF-Regular" w:cs="ArticulatCF-Regular"/>
                <w:sz w:val="24"/>
                <w:szCs w:val="24"/>
              </w:rPr>
            </w:pPr>
          </w:p>
        </w:tc>
        <w:tc>
          <w:tcPr>
            <w:tcW w:w="1529" w:type="dxa"/>
          </w:tcPr>
          <w:p w14:paraId="43ED7473" w14:textId="77777777" w:rsidR="007A400C" w:rsidRPr="006F41C6" w:rsidRDefault="007A400C">
            <w:pPr>
              <w:rPr>
                <w:rFonts w:ascii="ArticulatCF-Regular" w:hAnsi="ArticulatCF-Regular" w:cs="ArticulatCF-Regular"/>
                <w:sz w:val="24"/>
                <w:szCs w:val="24"/>
              </w:rPr>
            </w:pPr>
          </w:p>
        </w:tc>
        <w:tc>
          <w:tcPr>
            <w:tcW w:w="1528" w:type="dxa"/>
          </w:tcPr>
          <w:p w14:paraId="07992FF4" w14:textId="77777777" w:rsidR="007A400C" w:rsidRPr="006F41C6" w:rsidRDefault="007A400C">
            <w:pPr>
              <w:rPr>
                <w:rFonts w:ascii="ArticulatCF-Regular" w:hAnsi="ArticulatCF-Regular" w:cs="ArticulatCF-Regular"/>
                <w:sz w:val="24"/>
                <w:szCs w:val="24"/>
              </w:rPr>
            </w:pPr>
          </w:p>
        </w:tc>
      </w:tr>
      <w:tr w:rsidR="007A400C" w:rsidRPr="006F41C6" w14:paraId="59571655" w14:textId="77777777" w:rsidTr="00DB1BFE">
        <w:tc>
          <w:tcPr>
            <w:tcW w:w="1502" w:type="dxa"/>
          </w:tcPr>
          <w:p w14:paraId="6E131408"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6CF46187" w14:textId="77777777" w:rsidR="007A400C" w:rsidRPr="006F41C6" w:rsidRDefault="007A400C">
            <w:pPr>
              <w:rPr>
                <w:rFonts w:ascii="ArticulatCF-Regular" w:hAnsi="ArticulatCF-Regular" w:cs="ArticulatCF-Regular"/>
                <w:sz w:val="24"/>
                <w:szCs w:val="24"/>
              </w:rPr>
            </w:pPr>
          </w:p>
        </w:tc>
        <w:tc>
          <w:tcPr>
            <w:tcW w:w="1512" w:type="dxa"/>
          </w:tcPr>
          <w:p w14:paraId="764E6429" w14:textId="77777777" w:rsidR="007A400C" w:rsidRPr="006F41C6" w:rsidRDefault="007A400C">
            <w:pPr>
              <w:rPr>
                <w:rFonts w:ascii="ArticulatCF-Regular" w:hAnsi="ArticulatCF-Regular" w:cs="ArticulatCF-Regular"/>
                <w:sz w:val="24"/>
                <w:szCs w:val="24"/>
              </w:rPr>
            </w:pPr>
          </w:p>
        </w:tc>
        <w:tc>
          <w:tcPr>
            <w:tcW w:w="1512" w:type="dxa"/>
          </w:tcPr>
          <w:p w14:paraId="38657D4B" w14:textId="77777777" w:rsidR="007A400C" w:rsidRPr="006F41C6" w:rsidRDefault="007A400C">
            <w:pPr>
              <w:rPr>
                <w:rFonts w:ascii="ArticulatCF-Regular" w:hAnsi="ArticulatCF-Regular" w:cs="ArticulatCF-Regular"/>
                <w:sz w:val="24"/>
                <w:szCs w:val="24"/>
              </w:rPr>
            </w:pPr>
          </w:p>
        </w:tc>
        <w:tc>
          <w:tcPr>
            <w:tcW w:w="1529" w:type="dxa"/>
          </w:tcPr>
          <w:p w14:paraId="28847E97" w14:textId="77777777" w:rsidR="007A400C" w:rsidRPr="006F41C6" w:rsidRDefault="007A400C">
            <w:pPr>
              <w:rPr>
                <w:rFonts w:ascii="ArticulatCF-Regular" w:hAnsi="ArticulatCF-Regular" w:cs="ArticulatCF-Regular"/>
                <w:sz w:val="24"/>
                <w:szCs w:val="24"/>
              </w:rPr>
            </w:pPr>
          </w:p>
        </w:tc>
        <w:tc>
          <w:tcPr>
            <w:tcW w:w="1528" w:type="dxa"/>
          </w:tcPr>
          <w:p w14:paraId="7DF9203F" w14:textId="77777777" w:rsidR="007A400C" w:rsidRPr="006F41C6" w:rsidRDefault="007A400C">
            <w:pPr>
              <w:rPr>
                <w:rFonts w:ascii="ArticulatCF-Regular" w:hAnsi="ArticulatCF-Regular" w:cs="ArticulatCF-Regular"/>
                <w:sz w:val="24"/>
                <w:szCs w:val="24"/>
              </w:rPr>
            </w:pPr>
          </w:p>
        </w:tc>
      </w:tr>
      <w:tr w:rsidR="007A400C" w:rsidRPr="006F41C6" w14:paraId="4838B610" w14:textId="77777777" w:rsidTr="00DB1BFE">
        <w:tc>
          <w:tcPr>
            <w:tcW w:w="1502" w:type="dxa"/>
          </w:tcPr>
          <w:p w14:paraId="7D00A80C"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1D3BC727" w14:textId="77777777" w:rsidR="007A400C" w:rsidRPr="006F41C6" w:rsidRDefault="007A400C">
            <w:pPr>
              <w:rPr>
                <w:rFonts w:ascii="ArticulatCF-Regular" w:hAnsi="ArticulatCF-Regular" w:cs="ArticulatCF-Regular"/>
                <w:sz w:val="24"/>
                <w:szCs w:val="24"/>
              </w:rPr>
            </w:pPr>
          </w:p>
        </w:tc>
        <w:tc>
          <w:tcPr>
            <w:tcW w:w="1512" w:type="dxa"/>
          </w:tcPr>
          <w:p w14:paraId="1953E123" w14:textId="77777777" w:rsidR="007A400C" w:rsidRPr="006F41C6" w:rsidRDefault="007A400C">
            <w:pPr>
              <w:rPr>
                <w:rFonts w:ascii="ArticulatCF-Regular" w:hAnsi="ArticulatCF-Regular" w:cs="ArticulatCF-Regular"/>
                <w:sz w:val="24"/>
                <w:szCs w:val="24"/>
              </w:rPr>
            </w:pPr>
          </w:p>
        </w:tc>
        <w:tc>
          <w:tcPr>
            <w:tcW w:w="1512" w:type="dxa"/>
          </w:tcPr>
          <w:p w14:paraId="41F0B782" w14:textId="77777777" w:rsidR="007A400C" w:rsidRPr="006F41C6" w:rsidRDefault="007A400C">
            <w:pPr>
              <w:rPr>
                <w:rFonts w:ascii="ArticulatCF-Regular" w:hAnsi="ArticulatCF-Regular" w:cs="ArticulatCF-Regular"/>
                <w:sz w:val="24"/>
                <w:szCs w:val="24"/>
              </w:rPr>
            </w:pPr>
          </w:p>
        </w:tc>
        <w:tc>
          <w:tcPr>
            <w:tcW w:w="1529" w:type="dxa"/>
          </w:tcPr>
          <w:p w14:paraId="4ABCCE1E" w14:textId="77777777" w:rsidR="007A400C" w:rsidRPr="006F41C6" w:rsidRDefault="007A400C">
            <w:pPr>
              <w:rPr>
                <w:rFonts w:ascii="ArticulatCF-Regular" w:hAnsi="ArticulatCF-Regular" w:cs="ArticulatCF-Regular"/>
                <w:sz w:val="24"/>
                <w:szCs w:val="24"/>
              </w:rPr>
            </w:pPr>
          </w:p>
        </w:tc>
        <w:tc>
          <w:tcPr>
            <w:tcW w:w="1528" w:type="dxa"/>
          </w:tcPr>
          <w:p w14:paraId="483C3136" w14:textId="77777777" w:rsidR="007A400C" w:rsidRPr="006F41C6" w:rsidRDefault="007A400C">
            <w:pPr>
              <w:rPr>
                <w:rFonts w:ascii="ArticulatCF-Regular" w:hAnsi="ArticulatCF-Regular" w:cs="ArticulatCF-Regular"/>
                <w:sz w:val="24"/>
                <w:szCs w:val="24"/>
              </w:rPr>
            </w:pPr>
          </w:p>
        </w:tc>
      </w:tr>
    </w:tbl>
    <w:p w14:paraId="06865690" w14:textId="241E3111" w:rsidR="005546E4" w:rsidRPr="00DB1BFE" w:rsidRDefault="00260979">
      <w:pPr>
        <w:rPr>
          <w:rFonts w:ascii="ArticulatCF-Regular" w:hAnsi="ArticulatCF-Regular" w:cs="ArticulatCF-Regular"/>
          <w:sz w:val="28"/>
          <w:szCs w:val="28"/>
        </w:rPr>
      </w:pPr>
      <w:r w:rsidRPr="006F41C6">
        <w:rPr>
          <w:rFonts w:ascii="ArticulatCF-Regular" w:hAnsi="ArticulatCF-Regular" w:cs="ArticulatCF-Regular"/>
          <w:sz w:val="24"/>
          <w:szCs w:val="24"/>
        </w:rPr>
        <w:lastRenderedPageBreak/>
        <w:br/>
      </w:r>
      <w:r w:rsidRPr="00DB1BFE">
        <w:rPr>
          <w:rFonts w:ascii="ArticulatCF-Regular" w:hAnsi="ArticulatCF-Regular" w:cs="ArticulatCF-Regular"/>
          <w:sz w:val="28"/>
          <w:szCs w:val="28"/>
        </w:rPr>
        <w:t>Total:</w:t>
      </w:r>
      <w:r w:rsidR="00EA5EE9">
        <w:rPr>
          <w:rFonts w:ascii="ArticulatCF-Regular" w:hAnsi="ArticulatCF-Regular" w:cs="ArticulatCF-Regular"/>
          <w:sz w:val="28"/>
          <w:szCs w:val="28"/>
        </w:rPr>
        <w:t xml:space="preserve"> </w:t>
      </w:r>
      <w:r w:rsidRPr="00DB1BFE">
        <w:rPr>
          <w:rFonts w:ascii="ArticulatCF-Regular" w:hAnsi="ArticulatCF-Regular" w:cs="ArticulatCF-Regular"/>
          <w:sz w:val="28"/>
          <w:szCs w:val="28"/>
        </w:rPr>
        <w:t>_____________€</w:t>
      </w:r>
    </w:p>
    <w:p w14:paraId="6AB38749" w14:textId="77777777" w:rsidR="007A400C"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Diese Reservierung ist verbindlich. Sie können die Reservierung aber bis zu ___ Tage vor Anreise kostenfrei stornieren.</w:t>
      </w:r>
    </w:p>
    <w:p w14:paraId="5EB75F4B" w14:textId="77777777" w:rsidR="00EA5EE9" w:rsidRDefault="00EA5EE9">
      <w:pPr>
        <w:rPr>
          <w:rFonts w:ascii="ArticulatCF-Regular" w:hAnsi="ArticulatCF-Regular" w:cs="ArticulatCF-Regular"/>
          <w:sz w:val="24"/>
          <w:szCs w:val="24"/>
        </w:rPr>
      </w:pPr>
    </w:p>
    <w:p w14:paraId="2A5F013D" w14:textId="77777777" w:rsidR="00EA5EE9" w:rsidRDefault="00EA5EE9">
      <w:pPr>
        <w:rPr>
          <w:rFonts w:ascii="ArticulatCF-Regular" w:hAnsi="ArticulatCF-Regular" w:cs="ArticulatCF-Regular"/>
          <w:sz w:val="24"/>
          <w:szCs w:val="24"/>
        </w:rPr>
      </w:pPr>
    </w:p>
    <w:p w14:paraId="59C2E6D2" w14:textId="77777777" w:rsidR="00EA5EE9" w:rsidRPr="006F41C6" w:rsidRDefault="00EA5EE9">
      <w:pPr>
        <w:rPr>
          <w:rFonts w:ascii="ArticulatCF-Regular" w:hAnsi="ArticulatCF-Regular" w:cs="ArticulatCF-Regular"/>
          <w:sz w:val="24"/>
          <w:szCs w:val="24"/>
        </w:rPr>
      </w:pPr>
    </w:p>
    <w:p w14:paraId="07C5004B" w14:textId="46903563"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_____________________________________</w:t>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t>______________</w:t>
      </w:r>
      <w:r w:rsidRPr="006F41C6">
        <w:rPr>
          <w:rFonts w:ascii="ArticulatCF-Regular" w:hAnsi="ArticulatCF-Regular" w:cs="ArticulatCF-Regular"/>
          <w:sz w:val="24"/>
          <w:szCs w:val="24"/>
        </w:rPr>
        <w:br/>
        <w:t>Unterschrift des Vermieters</w:t>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t>Datum</w:t>
      </w:r>
    </w:p>
    <w:p w14:paraId="0A1196CA" w14:textId="77777777" w:rsidR="00EA5EE9" w:rsidRDefault="00EA5EE9">
      <w:pPr>
        <w:rPr>
          <w:rFonts w:ascii="ArticulatCF-Regular" w:hAnsi="ArticulatCF-Regular" w:cs="ArticulatCF-Regular"/>
          <w:sz w:val="16"/>
          <w:szCs w:val="16"/>
        </w:rPr>
      </w:pPr>
    </w:p>
    <w:p w14:paraId="26801A9B" w14:textId="77777777" w:rsidR="00EA5EE9" w:rsidRDefault="00EA5EE9">
      <w:pPr>
        <w:rPr>
          <w:rFonts w:ascii="ArticulatCF-Regular" w:hAnsi="ArticulatCF-Regular" w:cs="ArticulatCF-Regular"/>
          <w:sz w:val="16"/>
          <w:szCs w:val="16"/>
        </w:rPr>
      </w:pPr>
    </w:p>
    <w:p w14:paraId="623DC1BE" w14:textId="5FD26BD8" w:rsidR="00DB1BFE" w:rsidRPr="00DB1BFE" w:rsidRDefault="001C2311">
      <w:pPr>
        <w:rPr>
          <w:rFonts w:ascii="ArticulatCF-Regular" w:hAnsi="ArticulatCF-Regular" w:cs="ArticulatCF-Regular"/>
          <w:sz w:val="16"/>
          <w:szCs w:val="16"/>
        </w:rPr>
      </w:pPr>
      <w:r w:rsidRPr="00DB1BFE">
        <w:rPr>
          <w:rFonts w:ascii="ArticulatCF-Regular" w:hAnsi="ArticulatCF-Regular" w:cs="ArticulatCF-Regular"/>
          <w:sz w:val="16"/>
          <w:szCs w:val="16"/>
        </w:rPr>
        <w:t>W</w:t>
      </w:r>
      <w:r w:rsidR="004849FA" w:rsidRPr="00DB1BFE">
        <w:rPr>
          <w:rFonts w:ascii="ArticulatCF-Regular" w:hAnsi="ArticulatCF-Regular" w:cs="ArticulatCF-Regular"/>
          <w:sz w:val="16"/>
          <w:szCs w:val="16"/>
        </w:rPr>
        <w:t>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DB1BFE" w:rsidRPr="00DB1BFE">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5F20" w14:textId="77777777" w:rsidR="00B53332" w:rsidRDefault="00B53332" w:rsidP="007A400C">
      <w:pPr>
        <w:spacing w:after="0" w:line="240" w:lineRule="auto"/>
      </w:pPr>
      <w:r>
        <w:separator/>
      </w:r>
    </w:p>
  </w:endnote>
  <w:endnote w:type="continuationSeparator" w:id="0">
    <w:p w14:paraId="50EA9468" w14:textId="77777777" w:rsidR="00B53332" w:rsidRDefault="00B53332" w:rsidP="007A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487C" w14:textId="7D51E071" w:rsidR="006F41C6" w:rsidRDefault="006F41C6" w:rsidP="006F41C6">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14:paraId="69F782BA" w14:textId="77777777" w:rsidR="006F41C6" w:rsidRDefault="006F41C6" w:rsidP="006F41C6">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13C83DB4" w14:textId="1B4BF508" w:rsidR="006F41C6" w:rsidRDefault="00000000" w:rsidP="00A576E8">
    <w:pPr>
      <w:pStyle w:val="Fuzeile"/>
      <w:jc w:val="center"/>
    </w:pPr>
    <w:hyperlink r:id="rId1" w:history="1">
      <w:r w:rsidR="006F41C6">
        <w:rPr>
          <w:rStyle w:val="Hyperlink"/>
          <w:rFonts w:ascii="Arial" w:hAnsi="Arial" w:cs="Arial"/>
          <w:color w:val="075960"/>
          <w:sz w:val="16"/>
          <w:szCs w:val="16"/>
        </w:rPr>
        <w:t>www.teamhaus-kaernten.at</w:t>
      </w:r>
    </w:hyperlink>
    <w:r w:rsidR="006F41C6">
      <w:rPr>
        <w:rFonts w:ascii="Arial" w:hAnsi="Arial" w:cs="Arial"/>
        <w:color w:val="075960"/>
        <w:sz w:val="16"/>
        <w:szCs w:val="16"/>
      </w:rPr>
      <w:t xml:space="preserve"> – </w:t>
    </w:r>
    <w:hyperlink r:id="rId2" w:history="1">
      <w:r w:rsidR="006F41C6">
        <w:rPr>
          <w:rStyle w:val="Hyperlink"/>
          <w:rFonts w:ascii="Arial" w:hAnsi="Arial" w:cs="Arial"/>
          <w:color w:val="075960"/>
          <w:sz w:val="16"/>
          <w:szCs w:val="16"/>
        </w:rPr>
        <w:t>office@teamhaus-kaernten.at</w:t>
      </w:r>
    </w:hyperlink>
    <w:r w:rsidR="006F41C6">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73B6" w14:textId="77777777" w:rsidR="00B53332" w:rsidRDefault="00B53332" w:rsidP="007A400C">
      <w:pPr>
        <w:spacing w:after="0" w:line="240" w:lineRule="auto"/>
      </w:pPr>
      <w:r>
        <w:separator/>
      </w:r>
    </w:p>
  </w:footnote>
  <w:footnote w:type="continuationSeparator" w:id="0">
    <w:p w14:paraId="4BF2C6E6" w14:textId="77777777" w:rsidR="00B53332" w:rsidRDefault="00B53332" w:rsidP="007A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3D94" w14:textId="4BAD03C4" w:rsidR="00414BFE" w:rsidRDefault="006F41C6" w:rsidP="00414BFE">
    <w:pPr>
      <w:pStyle w:val="Kopfzeile"/>
      <w:jc w:val="right"/>
    </w:pPr>
    <w:r>
      <w:rPr>
        <w:noProof/>
      </w:rPr>
      <w:drawing>
        <wp:anchor distT="0" distB="0" distL="114300" distR="114300" simplePos="0" relativeHeight="251659264" behindDoc="1" locked="0" layoutInCell="1" allowOverlap="1" wp14:anchorId="477659A2" wp14:editId="1BDFE633">
          <wp:simplePos x="0" y="0"/>
          <wp:positionH relativeFrom="column">
            <wp:posOffset>4707255</wp:posOffset>
          </wp:positionH>
          <wp:positionV relativeFrom="page">
            <wp:posOffset>317500</wp:posOffset>
          </wp:positionV>
          <wp:extent cx="1435100"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1435100" cy="1028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E9"/>
    <w:rsid w:val="00017840"/>
    <w:rsid w:val="000B2272"/>
    <w:rsid w:val="000B2965"/>
    <w:rsid w:val="00117777"/>
    <w:rsid w:val="001C2311"/>
    <w:rsid w:val="00260979"/>
    <w:rsid w:val="002B205D"/>
    <w:rsid w:val="002C661A"/>
    <w:rsid w:val="00414BFE"/>
    <w:rsid w:val="0043700F"/>
    <w:rsid w:val="004849FA"/>
    <w:rsid w:val="005546E4"/>
    <w:rsid w:val="005B381A"/>
    <w:rsid w:val="00661B7E"/>
    <w:rsid w:val="006E633B"/>
    <w:rsid w:val="006F41C6"/>
    <w:rsid w:val="007A400C"/>
    <w:rsid w:val="007A74E9"/>
    <w:rsid w:val="009D2154"/>
    <w:rsid w:val="00A576E8"/>
    <w:rsid w:val="00A8728E"/>
    <w:rsid w:val="00AC05C4"/>
    <w:rsid w:val="00B205C2"/>
    <w:rsid w:val="00B34DEE"/>
    <w:rsid w:val="00B53332"/>
    <w:rsid w:val="00BB2DE5"/>
    <w:rsid w:val="00C075FC"/>
    <w:rsid w:val="00CE11DD"/>
    <w:rsid w:val="00D42F90"/>
    <w:rsid w:val="00D46241"/>
    <w:rsid w:val="00D95A90"/>
    <w:rsid w:val="00DB1BFE"/>
    <w:rsid w:val="00E86474"/>
    <w:rsid w:val="00EA5E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FBBA"/>
  <w15:docId w15:val="{B4A96641-698B-4576-B5A0-5D38F1B1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A40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400C"/>
  </w:style>
  <w:style w:type="paragraph" w:styleId="Fuzeile">
    <w:name w:val="footer"/>
    <w:basedOn w:val="Standard"/>
    <w:link w:val="FuzeileZchn"/>
    <w:uiPriority w:val="99"/>
    <w:unhideWhenUsed/>
    <w:rsid w:val="007A40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400C"/>
  </w:style>
  <w:style w:type="paragraph" w:styleId="Sprechblasentext">
    <w:name w:val="Balloon Text"/>
    <w:basedOn w:val="Standard"/>
    <w:link w:val="SprechblasentextZchn"/>
    <w:uiPriority w:val="99"/>
    <w:semiHidden/>
    <w:unhideWhenUsed/>
    <w:rsid w:val="002B20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05D"/>
    <w:rPr>
      <w:rFonts w:ascii="Tahoma" w:hAnsi="Tahoma" w:cs="Tahoma"/>
      <w:sz w:val="16"/>
      <w:szCs w:val="16"/>
    </w:rPr>
  </w:style>
  <w:style w:type="character" w:styleId="Hyperlink">
    <w:name w:val="Hyperlink"/>
    <w:basedOn w:val="Absatz-Standardschriftart"/>
    <w:uiPriority w:val="99"/>
    <w:unhideWhenUsed/>
    <w:rsid w:val="006F41C6"/>
    <w:rPr>
      <w:color w:val="0000FF"/>
      <w:u w:val="single"/>
    </w:rPr>
  </w:style>
  <w:style w:type="paragraph" w:styleId="KeinLeerraum">
    <w:name w:val="No Spacing"/>
    <w:basedOn w:val="Standard"/>
    <w:uiPriority w:val="1"/>
    <w:qFormat/>
    <w:rsid w:val="006F41C6"/>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1068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Brigitte Hinterlechner</cp:lastModifiedBy>
  <cp:revision>7</cp:revision>
  <cp:lastPrinted>2016-10-14T10:18:00Z</cp:lastPrinted>
  <dcterms:created xsi:type="dcterms:W3CDTF">2023-06-12T10:18:00Z</dcterms:created>
  <dcterms:modified xsi:type="dcterms:W3CDTF">2023-06-13T06:19:00Z</dcterms:modified>
</cp:coreProperties>
</file>